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8A541" w14:textId="7D387ECB" w:rsidR="00875549" w:rsidRPr="00C84FF2" w:rsidRDefault="008875B3" w:rsidP="004860F4">
      <w:pPr>
        <w:jc w:val="both"/>
        <w:rPr>
          <w:rFonts w:ascii="Arial" w:hAnsi="Arial" w:cs="Arial"/>
          <w:b/>
          <w:bCs/>
        </w:rPr>
      </w:pPr>
      <w:r w:rsidRPr="00C84FF2">
        <w:rPr>
          <w:rFonts w:ascii="Arial" w:hAnsi="Arial" w:cs="Arial"/>
          <w:b/>
          <w:bCs/>
        </w:rPr>
        <w:t>DECLARACIÓN RESPONSABLE DE</w:t>
      </w:r>
      <w:r w:rsidR="00875549" w:rsidRPr="00C84FF2">
        <w:rPr>
          <w:rFonts w:ascii="Arial" w:hAnsi="Arial" w:cs="Arial"/>
          <w:b/>
          <w:bCs/>
        </w:rPr>
        <w:t xml:space="preserve"> ABONO DEL IMPORTE </w:t>
      </w:r>
      <w:r w:rsidR="00916F3D" w:rsidRPr="00C84FF2">
        <w:rPr>
          <w:rFonts w:ascii="Arial" w:hAnsi="Arial" w:cs="Arial"/>
          <w:b/>
          <w:bCs/>
        </w:rPr>
        <w:t xml:space="preserve">CONCEDIDO PARA LA FINANCIACIÓN DE LA SUBVENCIÓN PÚBLICA DEL PROGRAMA INVESTIGO DE CONTRATACIÓN DE PERSONAS JÓVENES DEMANDANTES DE EMPLEO CORRESPONDIENTE AL AÑO 2022 FINANCIADO CON FONDOS </w:t>
      </w:r>
      <w:r w:rsidR="00272E53" w:rsidRPr="00C84FF2">
        <w:rPr>
          <w:rFonts w:ascii="Arial" w:hAnsi="Arial" w:cs="Arial"/>
          <w:b/>
          <w:bCs/>
        </w:rPr>
        <w:t>EUROPEOS NEXT GENERATION EN EL MARCO DEL PLAN DE RECUPERACIÓN, TRANSFORMACIÓN Y RESILIENCIA.</w:t>
      </w:r>
    </w:p>
    <w:p w14:paraId="68102446" w14:textId="62DD042C" w:rsidR="000E54F9" w:rsidRPr="00C84FF2" w:rsidRDefault="000E54F9" w:rsidP="004860F4">
      <w:pPr>
        <w:spacing w:after="120" w:line="276" w:lineRule="auto"/>
        <w:jc w:val="center"/>
        <w:rPr>
          <w:rFonts w:ascii="Arial" w:eastAsia="Times New Roman" w:hAnsi="Arial" w:cs="Arial"/>
          <w:b/>
        </w:rPr>
      </w:pPr>
      <w:r w:rsidRPr="00C84FF2">
        <w:rPr>
          <w:rFonts w:ascii="Arial" w:eastAsia="Times New Roman" w:hAnsi="Arial" w:cs="Arial"/>
          <w:b/>
        </w:rPr>
        <w:t>EL DECLARANTE: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6330"/>
      </w:tblGrid>
      <w:tr w:rsidR="000E54F9" w:rsidRPr="00C84FF2" w14:paraId="4D06E580" w14:textId="77777777" w:rsidTr="004860F4">
        <w:trPr>
          <w:trHeight w:val="260"/>
        </w:trPr>
        <w:tc>
          <w:tcPr>
            <w:tcW w:w="1749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C87BE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FF2">
              <w:rPr>
                <w:rFonts w:ascii="Arial" w:eastAsia="Arial" w:hAnsi="Arial" w:cs="Arial"/>
                <w:color w:val="000000"/>
                <w:lang w:val="en-US"/>
              </w:rPr>
              <w:t>Don/Doña</w:t>
            </w:r>
          </w:p>
        </w:tc>
        <w:tc>
          <w:tcPr>
            <w:tcW w:w="3251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005698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0E54F9" w:rsidRPr="00C84FF2" w14:paraId="5E934054" w14:textId="77777777" w:rsidTr="004860F4">
        <w:trPr>
          <w:trHeight w:val="260"/>
        </w:trPr>
        <w:tc>
          <w:tcPr>
            <w:tcW w:w="1749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9F4900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FF2">
              <w:rPr>
                <w:rFonts w:ascii="Arial" w:eastAsia="Calibri" w:hAnsi="Arial" w:cs="Arial"/>
                <w:color w:val="000000"/>
                <w:lang w:val="en-US"/>
              </w:rPr>
              <w:t>Con NIF</w:t>
            </w:r>
          </w:p>
        </w:tc>
        <w:tc>
          <w:tcPr>
            <w:tcW w:w="3251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C05540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0E54F9" w:rsidRPr="00C84FF2" w14:paraId="767E8DFE" w14:textId="77777777" w:rsidTr="004860F4">
        <w:trPr>
          <w:trHeight w:val="260"/>
        </w:trPr>
        <w:tc>
          <w:tcPr>
            <w:tcW w:w="1749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7CCAD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</w:rPr>
            </w:pPr>
            <w:r w:rsidRPr="00C84FF2">
              <w:rPr>
                <w:rFonts w:ascii="Arial" w:eastAsia="Calibri" w:hAnsi="Arial" w:cs="Arial"/>
                <w:color w:val="000000"/>
              </w:rPr>
              <w:t>Por sí mismo o en representación de la entidad</w:t>
            </w:r>
          </w:p>
        </w:tc>
        <w:tc>
          <w:tcPr>
            <w:tcW w:w="3251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13F3D8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E54F9" w:rsidRPr="00C84FF2" w14:paraId="10EF21BA" w14:textId="77777777" w:rsidTr="004860F4">
        <w:trPr>
          <w:trHeight w:val="260"/>
        </w:trPr>
        <w:tc>
          <w:tcPr>
            <w:tcW w:w="1749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1A3218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FF2">
              <w:rPr>
                <w:rFonts w:ascii="Arial" w:eastAsia="Calibri" w:hAnsi="Arial" w:cs="Arial"/>
                <w:color w:val="000000"/>
                <w:lang w:val="en-US"/>
              </w:rPr>
              <w:t>Con CIF</w:t>
            </w:r>
          </w:p>
        </w:tc>
        <w:tc>
          <w:tcPr>
            <w:tcW w:w="3251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00C76B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E54F9" w:rsidRPr="00C84FF2" w14:paraId="2BDF2FB7" w14:textId="77777777" w:rsidTr="004860F4">
        <w:trPr>
          <w:trHeight w:val="260"/>
        </w:trPr>
        <w:tc>
          <w:tcPr>
            <w:tcW w:w="1749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ED857B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C84FF2">
              <w:rPr>
                <w:rFonts w:ascii="Arial" w:eastAsia="Calibri" w:hAnsi="Arial" w:cs="Arial"/>
                <w:color w:val="000000"/>
                <w:lang w:val="en-US"/>
              </w:rPr>
              <w:t>En</w:t>
            </w:r>
            <w:proofErr w:type="spellEnd"/>
            <w:r w:rsidRPr="00C84FF2">
              <w:rPr>
                <w:rFonts w:ascii="Arial" w:eastAsia="Calibri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84FF2">
              <w:rPr>
                <w:rFonts w:ascii="Arial" w:eastAsia="Calibri" w:hAnsi="Arial" w:cs="Arial"/>
                <w:color w:val="000000"/>
                <w:lang w:val="en-US"/>
              </w:rPr>
              <w:t>calidad</w:t>
            </w:r>
            <w:proofErr w:type="spellEnd"/>
            <w:r w:rsidRPr="00C84FF2">
              <w:rPr>
                <w:rFonts w:ascii="Arial" w:eastAsia="Calibri" w:hAnsi="Arial" w:cs="Arial"/>
                <w:color w:val="000000"/>
                <w:lang w:val="en-US"/>
              </w:rPr>
              <w:t xml:space="preserve"> de</w:t>
            </w:r>
          </w:p>
        </w:tc>
        <w:tc>
          <w:tcPr>
            <w:tcW w:w="3251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26A043" w14:textId="3F8B742B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0E54F9" w:rsidRPr="00C84FF2" w14:paraId="02E8464F" w14:textId="77777777" w:rsidTr="004860F4">
        <w:trPr>
          <w:trHeight w:val="260"/>
        </w:trPr>
        <w:tc>
          <w:tcPr>
            <w:tcW w:w="1749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363F3F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C84FF2">
              <w:rPr>
                <w:rFonts w:ascii="Arial" w:eastAsia="Calibri" w:hAnsi="Arial" w:cs="Arial"/>
                <w:color w:val="000000"/>
              </w:rPr>
              <w:t>Datos de contacto (dirección, teléfono, email).</w:t>
            </w:r>
          </w:p>
        </w:tc>
        <w:tc>
          <w:tcPr>
            <w:tcW w:w="3251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251D78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1180B1A" w14:textId="77777777" w:rsidR="00595616" w:rsidRPr="00C84FF2" w:rsidRDefault="00595616" w:rsidP="004860F4">
      <w:pPr>
        <w:spacing w:after="120" w:line="276" w:lineRule="auto"/>
        <w:jc w:val="center"/>
        <w:rPr>
          <w:rFonts w:ascii="Arial" w:eastAsia="Arial" w:hAnsi="Arial" w:cs="Arial"/>
          <w:b/>
        </w:rPr>
      </w:pPr>
    </w:p>
    <w:p w14:paraId="23DE03A4" w14:textId="1480ED30" w:rsidR="000E54F9" w:rsidRDefault="000E54F9" w:rsidP="004860F4">
      <w:pPr>
        <w:spacing w:after="120" w:line="276" w:lineRule="auto"/>
        <w:jc w:val="center"/>
        <w:rPr>
          <w:rFonts w:ascii="Arial" w:eastAsia="Arial" w:hAnsi="Arial" w:cs="Arial"/>
          <w:b/>
        </w:rPr>
      </w:pPr>
      <w:r w:rsidRPr="00C84FF2">
        <w:rPr>
          <w:rFonts w:ascii="Arial" w:eastAsia="Arial" w:hAnsi="Arial" w:cs="Arial"/>
          <w:b/>
        </w:rPr>
        <w:t>DECLARA BAJO SU RESPONSABILIDAD:</w:t>
      </w:r>
    </w:p>
    <w:p w14:paraId="412EB68E" w14:textId="77777777" w:rsidR="00C84FF2" w:rsidRPr="00C84FF2" w:rsidRDefault="00C84FF2" w:rsidP="004860F4">
      <w:pPr>
        <w:spacing w:after="120" w:line="276" w:lineRule="auto"/>
        <w:jc w:val="center"/>
        <w:rPr>
          <w:rFonts w:ascii="Arial" w:eastAsia="Arial" w:hAnsi="Arial" w:cs="Arial"/>
        </w:rPr>
      </w:pPr>
    </w:p>
    <w:p w14:paraId="19A90916" w14:textId="420CBC7E" w:rsidR="000E54F9" w:rsidRDefault="008439FA" w:rsidP="00C84FF2">
      <w:pPr>
        <w:pStyle w:val="Prrafodelista"/>
        <w:numPr>
          <w:ilvl w:val="0"/>
          <w:numId w:val="2"/>
        </w:numPr>
        <w:ind w:left="0" w:firstLine="426"/>
        <w:jc w:val="both"/>
        <w:rPr>
          <w:rFonts w:ascii="Arial" w:hAnsi="Arial" w:cs="Arial"/>
        </w:rPr>
      </w:pPr>
      <w:r w:rsidRPr="00C84FF2">
        <w:rPr>
          <w:rFonts w:ascii="Arial" w:hAnsi="Arial" w:cs="Arial"/>
        </w:rPr>
        <w:t>Que,</w:t>
      </w:r>
      <w:r w:rsidR="00A60AE5" w:rsidRPr="00C84FF2">
        <w:rPr>
          <w:rFonts w:ascii="Arial" w:hAnsi="Arial" w:cs="Arial"/>
        </w:rPr>
        <w:t>………………………………………….…………………………………………………… (nombre o ra</w:t>
      </w:r>
      <w:r w:rsidR="001A1DC2" w:rsidRPr="00C84FF2">
        <w:rPr>
          <w:rFonts w:ascii="Arial" w:hAnsi="Arial" w:cs="Arial"/>
        </w:rPr>
        <w:t>zón social del beneficiario), h</w:t>
      </w:r>
      <w:r w:rsidR="005C298D" w:rsidRPr="00C84FF2">
        <w:rPr>
          <w:rFonts w:ascii="Arial" w:hAnsi="Arial" w:cs="Arial"/>
        </w:rPr>
        <w:t>a obtenido y cobrado la</w:t>
      </w:r>
      <w:r w:rsidR="00A60AE5" w:rsidRPr="00C84FF2">
        <w:rPr>
          <w:rFonts w:ascii="Arial" w:hAnsi="Arial" w:cs="Arial"/>
        </w:rPr>
        <w:t xml:space="preserve"> </w:t>
      </w:r>
      <w:r w:rsidR="005C298D" w:rsidRPr="00C84FF2">
        <w:rPr>
          <w:rFonts w:ascii="Arial" w:hAnsi="Arial" w:cs="Arial"/>
        </w:rPr>
        <w:t>siguiente subvención pública en régimen de concurrencia competitiva</w:t>
      </w:r>
      <w:r w:rsidR="00A60AE5" w:rsidRPr="00C84FF2">
        <w:rPr>
          <w:rFonts w:ascii="Arial" w:hAnsi="Arial" w:cs="Arial"/>
        </w:rPr>
        <w:t xml:space="preserve"> para la </w:t>
      </w:r>
      <w:r w:rsidR="001A1DC2" w:rsidRPr="00C84FF2">
        <w:rPr>
          <w:rFonts w:ascii="Arial" w:hAnsi="Arial" w:cs="Arial"/>
        </w:rPr>
        <w:t xml:space="preserve">financiación </w:t>
      </w:r>
      <w:r w:rsidR="00A13C83" w:rsidRPr="00C84FF2">
        <w:rPr>
          <w:rFonts w:ascii="Arial" w:hAnsi="Arial" w:cs="Arial"/>
        </w:rPr>
        <w:t xml:space="preserve">del “programa investigo” </w:t>
      </w:r>
      <w:r w:rsidR="00A87989">
        <w:rPr>
          <w:rFonts w:ascii="Arial" w:hAnsi="Arial" w:cs="Arial"/>
        </w:rPr>
        <w:t xml:space="preserve">2022 </w:t>
      </w:r>
      <w:r w:rsidR="00A13C83" w:rsidRPr="00C84FF2">
        <w:rPr>
          <w:rFonts w:ascii="Arial" w:hAnsi="Arial" w:cs="Arial"/>
        </w:rPr>
        <w:t>de contratación de jóvenes demandantes de empleo para el desarrollo y ejecución de las funciones, tareas e iniciativas de investigación e innovación competencia de la empresa o</w:t>
      </w:r>
      <w:r w:rsidR="005C298D" w:rsidRPr="00C84FF2">
        <w:rPr>
          <w:rFonts w:ascii="Arial" w:hAnsi="Arial" w:cs="Arial"/>
        </w:rPr>
        <w:t xml:space="preserve"> entidad beneficiaria: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2"/>
        <w:gridCol w:w="1741"/>
        <w:gridCol w:w="2238"/>
        <w:gridCol w:w="1916"/>
        <w:gridCol w:w="1758"/>
      </w:tblGrid>
      <w:tr w:rsidR="000C6987" w14:paraId="479C192D" w14:textId="26ECF622" w:rsidTr="00B442B1">
        <w:tc>
          <w:tcPr>
            <w:tcW w:w="2082" w:type="dxa"/>
          </w:tcPr>
          <w:p w14:paraId="7604A4E8" w14:textId="6406EDCE" w:rsidR="000C6987" w:rsidRDefault="000C6987" w:rsidP="00346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concedente</w:t>
            </w:r>
          </w:p>
        </w:tc>
        <w:tc>
          <w:tcPr>
            <w:tcW w:w="1741" w:type="dxa"/>
          </w:tcPr>
          <w:p w14:paraId="2B373C16" w14:textId="47137FD1" w:rsidR="000C6987" w:rsidRDefault="000C6987" w:rsidP="00667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solicitudes concedidas</w:t>
            </w:r>
          </w:p>
        </w:tc>
        <w:tc>
          <w:tcPr>
            <w:tcW w:w="2238" w:type="dxa"/>
          </w:tcPr>
          <w:p w14:paraId="0108EFBD" w14:textId="0848AAA1" w:rsidR="000C6987" w:rsidRDefault="000C6987" w:rsidP="000C6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</w:t>
            </w:r>
          </w:p>
        </w:tc>
        <w:tc>
          <w:tcPr>
            <w:tcW w:w="1916" w:type="dxa"/>
          </w:tcPr>
          <w:p w14:paraId="4EE1CDAC" w14:textId="6FEDB063" w:rsidR="000C6987" w:rsidRDefault="000C6987" w:rsidP="00667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 de cada módulo</w:t>
            </w:r>
            <w:r w:rsidR="002F4E3C">
              <w:rPr>
                <w:rFonts w:ascii="Arial" w:hAnsi="Arial" w:cs="Arial"/>
              </w:rPr>
              <w:t xml:space="preserve"> (en euros)</w:t>
            </w:r>
          </w:p>
        </w:tc>
        <w:tc>
          <w:tcPr>
            <w:tcW w:w="1758" w:type="dxa"/>
          </w:tcPr>
          <w:p w14:paraId="6BAB3C1C" w14:textId="61200162" w:rsidR="000C6987" w:rsidRDefault="000C6987" w:rsidP="00667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 total concedido</w:t>
            </w:r>
            <w:r w:rsidR="005527E6">
              <w:rPr>
                <w:rFonts w:ascii="Arial" w:hAnsi="Arial" w:cs="Arial"/>
              </w:rPr>
              <w:t xml:space="preserve"> y cobrado</w:t>
            </w:r>
            <w:r w:rsidR="0011785D">
              <w:rPr>
                <w:rFonts w:ascii="Arial" w:hAnsi="Arial" w:cs="Arial"/>
              </w:rPr>
              <w:t xml:space="preserve"> (en euros)</w:t>
            </w:r>
          </w:p>
        </w:tc>
      </w:tr>
      <w:tr w:rsidR="0011785D" w14:paraId="7A396C5B" w14:textId="232DDC22" w:rsidTr="00B442B1">
        <w:trPr>
          <w:trHeight w:val="158"/>
        </w:trPr>
        <w:tc>
          <w:tcPr>
            <w:tcW w:w="2082" w:type="dxa"/>
            <w:vMerge w:val="restart"/>
          </w:tcPr>
          <w:p w14:paraId="4A7EA28C" w14:textId="7BA2EF10" w:rsidR="0011785D" w:rsidRDefault="0011785D" w:rsidP="00667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Comunidad Autónoma de la Región de Murcia</w:t>
            </w:r>
          </w:p>
        </w:tc>
        <w:tc>
          <w:tcPr>
            <w:tcW w:w="1741" w:type="dxa"/>
          </w:tcPr>
          <w:p w14:paraId="772EAE78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54E83B16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6C2FA0D1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8" w:type="dxa"/>
            <w:vMerge w:val="restart"/>
          </w:tcPr>
          <w:p w14:paraId="3162D5CD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</w:tr>
      <w:tr w:rsidR="0011785D" w14:paraId="37D8F294" w14:textId="77777777" w:rsidTr="00B442B1">
        <w:trPr>
          <w:trHeight w:val="156"/>
        </w:trPr>
        <w:tc>
          <w:tcPr>
            <w:tcW w:w="2082" w:type="dxa"/>
            <w:vMerge/>
          </w:tcPr>
          <w:p w14:paraId="0703CF52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383539B5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6CF3A214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599DC47D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8" w:type="dxa"/>
            <w:vMerge/>
          </w:tcPr>
          <w:p w14:paraId="1487C68E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</w:tr>
      <w:tr w:rsidR="0011785D" w14:paraId="41FA1E80" w14:textId="77777777" w:rsidTr="00B442B1">
        <w:trPr>
          <w:trHeight w:val="156"/>
        </w:trPr>
        <w:tc>
          <w:tcPr>
            <w:tcW w:w="2082" w:type="dxa"/>
            <w:vMerge/>
          </w:tcPr>
          <w:p w14:paraId="18DEEC10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3B12E28D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5E8A12AA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1FADC9F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8" w:type="dxa"/>
            <w:vMerge/>
          </w:tcPr>
          <w:p w14:paraId="3FEEA9EF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</w:tr>
      <w:tr w:rsidR="0011785D" w14:paraId="17574E6F" w14:textId="77777777" w:rsidTr="00B442B1">
        <w:trPr>
          <w:trHeight w:val="156"/>
        </w:trPr>
        <w:tc>
          <w:tcPr>
            <w:tcW w:w="2082" w:type="dxa"/>
            <w:vMerge/>
          </w:tcPr>
          <w:p w14:paraId="3370E4D3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0D0741B5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6A706211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46F118C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8" w:type="dxa"/>
            <w:vMerge/>
          </w:tcPr>
          <w:p w14:paraId="64010CDC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2F94C95" w14:textId="77777777" w:rsidR="00667D78" w:rsidRPr="00667D78" w:rsidRDefault="00667D78" w:rsidP="00667D78">
      <w:pPr>
        <w:jc w:val="both"/>
        <w:rPr>
          <w:rFonts w:ascii="Arial" w:hAnsi="Arial" w:cs="Arial"/>
        </w:rPr>
      </w:pPr>
    </w:p>
    <w:p w14:paraId="4951D230" w14:textId="1E28FCA2" w:rsidR="00667D78" w:rsidRPr="00C84FF2" w:rsidRDefault="00EC72E0" w:rsidP="00C84FF2">
      <w:pPr>
        <w:pStyle w:val="Prrafodelista"/>
        <w:numPr>
          <w:ilvl w:val="0"/>
          <w:numId w:val="2"/>
        </w:numPr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Que, la entidad beneficiaria ha realizado las siguientes contrataciones y ha procedido al abono a las personas contratadas de los </w:t>
      </w:r>
      <w:r w:rsidR="00430CCF">
        <w:rPr>
          <w:rFonts w:ascii="Arial" w:hAnsi="Arial" w:cs="Arial"/>
        </w:rPr>
        <w:t>costes laborales y salariales incluyendo la cotización</w:t>
      </w:r>
      <w:r w:rsidR="00EA6B85">
        <w:rPr>
          <w:rFonts w:ascii="Arial" w:hAnsi="Arial" w:cs="Arial"/>
        </w:rPr>
        <w:t xml:space="preserve"> a la Seguridad Social</w:t>
      </w:r>
      <w:r w:rsidR="00430CCF">
        <w:rPr>
          <w:rFonts w:ascii="Arial" w:hAnsi="Arial" w:cs="Arial"/>
        </w:rPr>
        <w:t xml:space="preserve"> que se refieren a continuación: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1"/>
        <w:gridCol w:w="1663"/>
        <w:gridCol w:w="2040"/>
        <w:gridCol w:w="2591"/>
      </w:tblGrid>
      <w:tr w:rsidR="00126A1B" w:rsidRPr="00C84FF2" w14:paraId="0C1264D5" w14:textId="40574083" w:rsidTr="00126A1B">
        <w:trPr>
          <w:trHeight w:val="254"/>
        </w:trPr>
        <w:tc>
          <w:tcPr>
            <w:tcW w:w="1767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890CDE" w14:textId="6D965F83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C84FF2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Nombre</w:t>
            </w:r>
            <w:proofErr w:type="spellEnd"/>
            <w:r w:rsidRPr="00C84FF2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de la persona </w:t>
            </w:r>
            <w:proofErr w:type="spellStart"/>
            <w:r w:rsidRPr="00C84FF2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contratada</w:t>
            </w:r>
            <w:proofErr w:type="spellEnd"/>
          </w:p>
        </w:tc>
        <w:tc>
          <w:tcPr>
            <w:tcW w:w="854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BF89B2" w14:textId="604FDD6B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C84FF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Módulo</w:t>
            </w:r>
            <w:proofErr w:type="spellEnd"/>
          </w:p>
        </w:tc>
        <w:tc>
          <w:tcPr>
            <w:tcW w:w="1048" w:type="pct"/>
            <w:vAlign w:val="center"/>
          </w:tcPr>
          <w:p w14:paraId="1C926472" w14:textId="7BEC56F5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C84FF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Grupo</w:t>
            </w:r>
            <w:proofErr w:type="spellEnd"/>
            <w:r w:rsidRPr="00C84FF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84FF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cotización</w:t>
            </w:r>
            <w:proofErr w:type="spellEnd"/>
          </w:p>
        </w:tc>
        <w:tc>
          <w:tcPr>
            <w:tcW w:w="1332" w:type="pct"/>
          </w:tcPr>
          <w:p w14:paraId="6E52BBF3" w14:textId="7CF15982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4FF2">
              <w:rPr>
                <w:rFonts w:ascii="Arial" w:eastAsia="Times New Roman" w:hAnsi="Arial" w:cs="Arial"/>
                <w:sz w:val="20"/>
                <w:szCs w:val="20"/>
              </w:rPr>
              <w:t>Importe efectivamente abonado</w:t>
            </w:r>
          </w:p>
        </w:tc>
      </w:tr>
      <w:tr w:rsidR="00126A1B" w:rsidRPr="00C84FF2" w14:paraId="7F9A61A7" w14:textId="77015BB9" w:rsidTr="00126A1B">
        <w:trPr>
          <w:trHeight w:val="254"/>
        </w:trPr>
        <w:tc>
          <w:tcPr>
            <w:tcW w:w="1767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2F9D3" w14:textId="0423D00F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6E134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" w:type="pct"/>
            <w:vAlign w:val="center"/>
          </w:tcPr>
          <w:p w14:paraId="36D5E5A4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14:paraId="0A28D18E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1B" w:rsidRPr="00C84FF2" w14:paraId="3E62CBEC" w14:textId="5AFBE61D" w:rsidTr="00126A1B">
        <w:trPr>
          <w:trHeight w:val="254"/>
        </w:trPr>
        <w:tc>
          <w:tcPr>
            <w:tcW w:w="1767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134BC" w14:textId="69630AC2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0EDE2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" w:type="pct"/>
            <w:vAlign w:val="center"/>
          </w:tcPr>
          <w:p w14:paraId="1F7C21F1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14:paraId="0CB7C2DA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1B" w:rsidRPr="00C84FF2" w14:paraId="67019ADF" w14:textId="00BAD049" w:rsidTr="00126A1B">
        <w:trPr>
          <w:trHeight w:val="254"/>
        </w:trPr>
        <w:tc>
          <w:tcPr>
            <w:tcW w:w="1767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35E7E3" w14:textId="1C7ABE52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DD06D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" w:type="pct"/>
            <w:vAlign w:val="center"/>
          </w:tcPr>
          <w:p w14:paraId="4F3F47D2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14:paraId="19D51EA5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1B" w:rsidRPr="00C84FF2" w14:paraId="7A0F0E22" w14:textId="2005542B" w:rsidTr="00126A1B">
        <w:trPr>
          <w:trHeight w:val="254"/>
        </w:trPr>
        <w:tc>
          <w:tcPr>
            <w:tcW w:w="1767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9F3C79" w14:textId="2BE4031E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DFC82C" w14:textId="63F47095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" w:type="pct"/>
            <w:vAlign w:val="center"/>
          </w:tcPr>
          <w:p w14:paraId="42612581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pct"/>
          </w:tcPr>
          <w:p w14:paraId="077ACBC1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26A1B" w:rsidRPr="00C84FF2" w14:paraId="2F1374D5" w14:textId="0CE769F2" w:rsidTr="00126A1B">
        <w:trPr>
          <w:trHeight w:val="254"/>
        </w:trPr>
        <w:tc>
          <w:tcPr>
            <w:tcW w:w="1767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E1980" w14:textId="655859A2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513C1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8" w:type="pct"/>
            <w:vAlign w:val="center"/>
          </w:tcPr>
          <w:p w14:paraId="2CF8E77B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pct"/>
          </w:tcPr>
          <w:p w14:paraId="24D814F0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6BFE8F7" w14:textId="77777777" w:rsidR="00C84FF2" w:rsidRDefault="00C84FF2" w:rsidP="004860F4">
      <w:pPr>
        <w:jc w:val="center"/>
        <w:rPr>
          <w:rFonts w:ascii="Arial" w:hAnsi="Arial" w:cs="Arial"/>
        </w:rPr>
      </w:pPr>
    </w:p>
    <w:p w14:paraId="381E3F93" w14:textId="7A55A332" w:rsidR="00C84FF2" w:rsidRPr="00C84FF2" w:rsidRDefault="00012158" w:rsidP="00012158">
      <w:pPr>
        <w:pStyle w:val="Prrafodelista"/>
        <w:numPr>
          <w:ilvl w:val="0"/>
          <w:numId w:val="2"/>
        </w:numPr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los costes abonados han tenido como objeto la consecución de los objetivos establecidos en los artículos 2 y 6 de la Orden TES/1267/2021, de 17 de noviembre, por la que se establecen las bases reguladoras de la subvención, </w:t>
      </w:r>
      <w:r w:rsidR="008119B3">
        <w:rPr>
          <w:rFonts w:ascii="Arial" w:hAnsi="Arial" w:cs="Arial"/>
        </w:rPr>
        <w:t xml:space="preserve">esto es el fomento de la contratación de personas jóvenes inscritas como demandantes de empleo para llevar a cabo proyectos de investigación en calidad de investigadoras, tecnólogas, personal técnico y otros perfiles profesionales de </w:t>
      </w:r>
      <w:proofErr w:type="spellStart"/>
      <w:r w:rsidR="008119B3">
        <w:rPr>
          <w:rFonts w:ascii="Arial" w:hAnsi="Arial" w:cs="Arial"/>
        </w:rPr>
        <w:t>I+D+i</w:t>
      </w:r>
      <w:proofErr w:type="spellEnd"/>
      <w:r w:rsidR="008119B3">
        <w:rPr>
          <w:rFonts w:ascii="Arial" w:hAnsi="Arial" w:cs="Arial"/>
        </w:rPr>
        <w:t>, así como, en su caso, de personal de apoyo a la investigación, facilitando su inserción laboral, para contribuir a incrementar la competitividad de la investigación e innovación tanto en el sector público como privado.</w:t>
      </w:r>
    </w:p>
    <w:p w14:paraId="6211693A" w14:textId="01F28FFD" w:rsidR="00C22BD9" w:rsidRPr="00C84FF2" w:rsidRDefault="00C22BD9" w:rsidP="00C22B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 lo anterior, es conforme a lo establecido en </w:t>
      </w:r>
      <w:r w:rsidR="00126A1B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artículo 78.2 de</w:t>
      </w:r>
      <w:r w:rsidR="00EE37B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Real Decreto 887/2006, de 21 de julio, por el que se aprueba el Reglamento de la ley General de Subvenciones, relativo a la justificación a través de módulos de la ejecución de subvenciones públicas.</w:t>
      </w:r>
    </w:p>
    <w:p w14:paraId="62566E4E" w14:textId="77777777" w:rsidR="00A60AE5" w:rsidRPr="00C84FF2" w:rsidRDefault="00A60AE5" w:rsidP="004860F4">
      <w:pPr>
        <w:jc w:val="center"/>
        <w:rPr>
          <w:rFonts w:ascii="Arial" w:hAnsi="Arial" w:cs="Arial"/>
        </w:rPr>
      </w:pPr>
    </w:p>
    <w:p w14:paraId="04CE6165" w14:textId="7000BB6F" w:rsidR="000E54F9" w:rsidRPr="00C84FF2" w:rsidRDefault="00AA618A" w:rsidP="004860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En,</w:t>
      </w:r>
      <w:r w:rsidR="000E54F9" w:rsidRPr="00C84FF2">
        <w:rPr>
          <w:rFonts w:ascii="Arial" w:hAnsi="Arial" w:cs="Arial"/>
        </w:rPr>
        <w:t>…………………………… a</w:t>
      </w:r>
      <w:r w:rsidR="00D81D53">
        <w:rPr>
          <w:rFonts w:ascii="Arial" w:hAnsi="Arial" w:cs="Arial"/>
        </w:rPr>
        <w:t>…</w:t>
      </w:r>
      <w:r w:rsidR="00B442B1">
        <w:rPr>
          <w:rFonts w:ascii="Arial" w:hAnsi="Arial" w:cs="Arial"/>
        </w:rPr>
        <w:t>.</w:t>
      </w:r>
      <w:bookmarkStart w:id="0" w:name="_GoBack"/>
      <w:bookmarkEnd w:id="0"/>
      <w:r w:rsidR="00D81D53">
        <w:rPr>
          <w:rFonts w:ascii="Arial" w:hAnsi="Arial" w:cs="Arial"/>
        </w:rPr>
        <w:t xml:space="preserve"> de………………… de</w:t>
      </w:r>
      <w:r w:rsidR="000E54F9" w:rsidRPr="00C84FF2">
        <w:rPr>
          <w:rFonts w:ascii="Arial" w:hAnsi="Arial" w:cs="Arial"/>
        </w:rPr>
        <w:t>………</w:t>
      </w:r>
    </w:p>
    <w:p w14:paraId="7C7B0F58" w14:textId="77777777" w:rsidR="000E54F9" w:rsidRPr="00C84FF2" w:rsidRDefault="000E54F9" w:rsidP="004860F4">
      <w:pPr>
        <w:jc w:val="center"/>
        <w:rPr>
          <w:rFonts w:ascii="Arial" w:hAnsi="Arial" w:cs="Arial"/>
        </w:rPr>
      </w:pPr>
      <w:r w:rsidRPr="00C84FF2">
        <w:rPr>
          <w:rFonts w:ascii="Arial" w:hAnsi="Arial" w:cs="Arial"/>
        </w:rPr>
        <w:t>(Firma del solicitante o del representante de la empresa o entidad solicitante)</w:t>
      </w:r>
    </w:p>
    <w:p w14:paraId="64A0C3E0" w14:textId="3F12A62D" w:rsidR="00EE37B0" w:rsidRPr="00C84FF2" w:rsidRDefault="000E54F9" w:rsidP="001A069C">
      <w:pPr>
        <w:jc w:val="center"/>
        <w:rPr>
          <w:rFonts w:ascii="Arial" w:hAnsi="Arial" w:cs="Arial"/>
        </w:rPr>
      </w:pPr>
      <w:r w:rsidRPr="00C84FF2">
        <w:rPr>
          <w:rFonts w:ascii="Arial" w:hAnsi="Arial" w:cs="Arial"/>
        </w:rPr>
        <w:t>Nombre y cargo</w:t>
      </w:r>
    </w:p>
    <w:sectPr w:rsidR="00EE37B0" w:rsidRPr="00C84FF2" w:rsidSect="00EC72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40" w:right="1080" w:bottom="1440" w:left="1080" w:header="142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6B7AB" w14:textId="77777777" w:rsidR="00EE37B0" w:rsidRDefault="00EE37B0">
      <w:pPr>
        <w:spacing w:after="0"/>
      </w:pPr>
      <w:r>
        <w:separator/>
      </w:r>
    </w:p>
  </w:endnote>
  <w:endnote w:type="continuationSeparator" w:id="0">
    <w:p w14:paraId="4E34FCFF" w14:textId="77777777" w:rsidR="00EE37B0" w:rsidRDefault="00EE37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Light">
    <w:altName w:val="Arial"/>
    <w:charset w:val="00"/>
    <w:family w:val="auto"/>
    <w:pitch w:val="variable"/>
    <w:sig w:usb0="A0000A6F" w:usb1="4000205B" w:usb2="00000000" w:usb3="00000000" w:csb0="000000B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0E68A" w14:textId="77777777" w:rsidR="00EE37B0" w:rsidRDefault="00EE37B0" w:rsidP="00EE37B0">
    <w:pPr>
      <w:pStyle w:val="Piedepgina"/>
      <w:jc w:val="right"/>
    </w:pPr>
    <w:r>
      <w:t>Guía del Participante “Programa Ayudas Experiencias Turismo España”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60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772455"/>
      <w:docPartObj>
        <w:docPartGallery w:val="Page Numbers (Bottom of Page)"/>
        <w:docPartUnique/>
      </w:docPartObj>
    </w:sdtPr>
    <w:sdtEndPr/>
    <w:sdtContent>
      <w:p w14:paraId="2ED59D0E" w14:textId="6ED239C6" w:rsidR="00EE37B0" w:rsidRDefault="00EE37B0">
        <w:pPr>
          <w:pStyle w:val="Piedepgina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42B1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98EB3" w14:textId="19FC7ADE" w:rsidR="00EE37B0" w:rsidRDefault="00EE37B0">
    <w:pPr>
      <w:pStyle w:val="Piedepgina"/>
    </w:pPr>
    <w:r>
      <w:rPr>
        <w:noProof/>
        <w:lang w:eastAsia="es-ES"/>
      </w:rPr>
      <w:drawing>
        <wp:inline distT="0" distB="0" distL="0" distR="0" wp14:anchorId="06025E5C" wp14:editId="23EA9C62">
          <wp:extent cx="6151245" cy="585470"/>
          <wp:effectExtent l="0" t="0" r="0" b="0"/>
          <wp:docPr id="123" name="Imagen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B7CD0" w14:textId="77777777" w:rsidR="00EE37B0" w:rsidRDefault="00EE37B0">
      <w:pPr>
        <w:spacing w:after="0"/>
      </w:pPr>
      <w:r>
        <w:separator/>
      </w:r>
    </w:p>
  </w:footnote>
  <w:footnote w:type="continuationSeparator" w:id="0">
    <w:p w14:paraId="54445526" w14:textId="77777777" w:rsidR="00EE37B0" w:rsidRDefault="00EE37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E14A9" w14:textId="77777777" w:rsidR="00EE37B0" w:rsidRDefault="00EE37B0">
    <w:pPr>
      <w:pStyle w:val="Encabezado"/>
    </w:pPr>
    <w:r w:rsidRPr="00C86A8E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E97DFC0" wp14:editId="536FC175">
          <wp:simplePos x="0" y="0"/>
          <wp:positionH relativeFrom="margin">
            <wp:align>right</wp:align>
          </wp:positionH>
          <wp:positionV relativeFrom="paragraph">
            <wp:posOffset>19051</wp:posOffset>
          </wp:positionV>
          <wp:extent cx="2723037" cy="567660"/>
          <wp:effectExtent l="0" t="0" r="1270" b="444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09-4- MICT.Gob + S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3037" cy="56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B67B7" w14:textId="77777777" w:rsidR="00EE37B0" w:rsidRDefault="00EE37B0">
    <w:pPr>
      <w:pStyle w:val="Encabezado"/>
    </w:pPr>
  </w:p>
  <w:p w14:paraId="4D76CCE5" w14:textId="77777777" w:rsidR="00EE37B0" w:rsidRDefault="00EE37B0">
    <w:pPr>
      <w:pStyle w:val="Encabezado"/>
    </w:pPr>
  </w:p>
  <w:p w14:paraId="619F38DE" w14:textId="77777777" w:rsidR="00EE37B0" w:rsidRDefault="00EE37B0">
    <w:pPr>
      <w:pStyle w:val="Encabezado"/>
    </w:pPr>
  </w:p>
  <w:p w14:paraId="34558806" w14:textId="77777777" w:rsidR="00EE37B0" w:rsidRDefault="00EE37B0">
    <w:pPr>
      <w:pStyle w:val="Encabezado"/>
    </w:pPr>
  </w:p>
  <w:p w14:paraId="50500CD2" w14:textId="77777777" w:rsidR="00EE37B0" w:rsidRDefault="00EE37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2CDBC" w14:textId="5E218269" w:rsidR="00EE37B0" w:rsidRDefault="00EE37B0">
    <w:pPr>
      <w:pStyle w:val="Encabezado"/>
    </w:pPr>
    <w:r>
      <w:rPr>
        <w:noProof/>
        <w:lang w:eastAsia="es-ES"/>
      </w:rPr>
      <w:drawing>
        <wp:inline distT="0" distB="0" distL="0" distR="0" wp14:anchorId="4694CE69" wp14:editId="66C2146A">
          <wp:extent cx="6188075" cy="1235991"/>
          <wp:effectExtent l="0" t="0" r="3175" b="254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075" cy="1235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D44B8" w14:textId="54B510E7" w:rsidR="00EE37B0" w:rsidRDefault="00EE37B0" w:rsidP="006C1844">
    <w:pPr>
      <w:pStyle w:val="Encabezado"/>
      <w:ind w:left="-1134"/>
    </w:pPr>
    <w:r>
      <w:rPr>
        <w:noProof/>
        <w:lang w:eastAsia="es-ES"/>
      </w:rPr>
      <w:drawing>
        <wp:inline distT="0" distB="0" distL="0" distR="0" wp14:anchorId="41565AA4" wp14:editId="27A77077">
          <wp:extent cx="6774815" cy="1353787"/>
          <wp:effectExtent l="0" t="0" r="0" b="0"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133" cy="1361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34E2F"/>
    <w:multiLevelType w:val="hybridMultilevel"/>
    <w:tmpl w:val="127EE9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A4D74"/>
    <w:multiLevelType w:val="multilevel"/>
    <w:tmpl w:val="5A0A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F9"/>
    <w:rsid w:val="00012158"/>
    <w:rsid w:val="000706C1"/>
    <w:rsid w:val="00076347"/>
    <w:rsid w:val="000C6987"/>
    <w:rsid w:val="000E54F9"/>
    <w:rsid w:val="0011785D"/>
    <w:rsid w:val="00126A1B"/>
    <w:rsid w:val="0016787B"/>
    <w:rsid w:val="001A069C"/>
    <w:rsid w:val="001A1DC2"/>
    <w:rsid w:val="00272E53"/>
    <w:rsid w:val="002F4E3C"/>
    <w:rsid w:val="00346862"/>
    <w:rsid w:val="00430CCF"/>
    <w:rsid w:val="004860F4"/>
    <w:rsid w:val="005527E6"/>
    <w:rsid w:val="00595616"/>
    <w:rsid w:val="005C298D"/>
    <w:rsid w:val="00665184"/>
    <w:rsid w:val="00667D78"/>
    <w:rsid w:val="006C1844"/>
    <w:rsid w:val="008119B3"/>
    <w:rsid w:val="0084174B"/>
    <w:rsid w:val="008439FA"/>
    <w:rsid w:val="00846041"/>
    <w:rsid w:val="00875549"/>
    <w:rsid w:val="008875B3"/>
    <w:rsid w:val="00916F3D"/>
    <w:rsid w:val="009A40B4"/>
    <w:rsid w:val="009B0D80"/>
    <w:rsid w:val="009E4BDC"/>
    <w:rsid w:val="00A0528D"/>
    <w:rsid w:val="00A13C83"/>
    <w:rsid w:val="00A60AE5"/>
    <w:rsid w:val="00A87989"/>
    <w:rsid w:val="00AA618A"/>
    <w:rsid w:val="00AB34C5"/>
    <w:rsid w:val="00AF26F9"/>
    <w:rsid w:val="00B442B1"/>
    <w:rsid w:val="00C22BD9"/>
    <w:rsid w:val="00C84FF2"/>
    <w:rsid w:val="00D81D53"/>
    <w:rsid w:val="00DD5D40"/>
    <w:rsid w:val="00E07F79"/>
    <w:rsid w:val="00EA6B85"/>
    <w:rsid w:val="00EC72E0"/>
    <w:rsid w:val="00EE37B0"/>
    <w:rsid w:val="00FC067E"/>
    <w:rsid w:val="520FC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69C4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4F9"/>
    <w:pPr>
      <w:spacing w:after="240" w:line="240" w:lineRule="auto"/>
    </w:pPr>
    <w:rPr>
      <w:rFonts w:ascii="Rubik Light" w:hAnsi="Rubik Light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54F9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E54F9"/>
    <w:rPr>
      <w:rFonts w:ascii="Rubik Light" w:eastAsiaTheme="majorEastAsia" w:hAnsi="Rubik Light" w:cstheme="majorBidi"/>
      <w:b/>
      <w:sz w:val="28"/>
      <w:szCs w:val="26"/>
    </w:rPr>
  </w:style>
  <w:style w:type="paragraph" w:styleId="Prrafodelista">
    <w:name w:val="List Paragraph"/>
    <w:aliases w:val="Arial 8,List Paragraph,List Paragraph1,Normal N3,Gráfico Título,Párrafo 1,Párrafo,Normal bullet 2,Bullet list,Numbered List,1st level - Bullet List Paragraph,Lettre d'introduction,Paragrafo elenco,List Paragraph11,Normal bullet 21,List"/>
    <w:basedOn w:val="Normal"/>
    <w:link w:val="PrrafodelistaCar"/>
    <w:uiPriority w:val="34"/>
    <w:qFormat/>
    <w:rsid w:val="000E54F9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Normal bullet 2 Car,Bullet list Car,Numbered List Car,1st level - Bullet List Paragraph Car,Lettre d'introduction Car"/>
    <w:link w:val="Prrafodelista"/>
    <w:uiPriority w:val="34"/>
    <w:qFormat/>
    <w:rsid w:val="000E54F9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E54F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E54F9"/>
    <w:rPr>
      <w:rFonts w:ascii="Rubik Light" w:hAnsi="Rubik Light"/>
    </w:rPr>
  </w:style>
  <w:style w:type="paragraph" w:styleId="Piedepgina">
    <w:name w:val="footer"/>
    <w:basedOn w:val="Normal"/>
    <w:link w:val="PiedepginaCar"/>
    <w:uiPriority w:val="99"/>
    <w:unhideWhenUsed/>
    <w:rsid w:val="000E54F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4F9"/>
    <w:rPr>
      <w:rFonts w:ascii="Rubik Light" w:hAnsi="Rubik Light"/>
    </w:rPr>
  </w:style>
  <w:style w:type="table" w:styleId="Tablaconcuadrcula">
    <w:name w:val="Table Grid"/>
    <w:basedOn w:val="Tablanormal"/>
    <w:uiPriority w:val="39"/>
    <w:rsid w:val="0066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79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CF5D8771-2179-476B-845A-016274B41705">7</MCLDOrden>
    <MCLDDescripcion xmlns="CF5D8771-2179-476B-845A-016274B417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F505DAB48FF8A54DB319B82125900DC6" ma:contentTypeVersion="9" ma:contentTypeDescription="Tipo de contenido para las bibliotecas de documentos de tipo listado de documentos" ma:contentTypeScope="" ma:versionID="1061bf048709c0d95876e9684344e4d3">
  <xsd:schema xmlns:xsd="http://www.w3.org/2001/XMLSchema" xmlns:xs="http://www.w3.org/2001/XMLSchema" xmlns:p="http://schemas.microsoft.com/office/2006/metadata/properties" xmlns:ns2="CF5D8771-2179-476B-845A-016274B41705" xmlns:ns3="cc47aa10-76f6-44fd-8d2a-3cf7ed5e9a19" targetNamespace="http://schemas.microsoft.com/office/2006/metadata/properties" ma:root="true" ma:fieldsID="440e23121ae6a3ae54271d4ca8b9ebc1" ns2:_="" ns3:_="">
    <xsd:import namespace="CF5D8771-2179-476B-845A-016274B41705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D8771-2179-476B-845A-016274B41705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98C5E-B81D-43E9-8CB4-B85DFCAC22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7507AD-8A9C-4C0A-9CA8-ED8B564639AB}">
  <ds:schemaRefs>
    <ds:schemaRef ds:uri="http://schemas.microsoft.com/office/2006/metadata/properties"/>
    <ds:schemaRef ds:uri="http://schemas.microsoft.com/office/infopath/2007/PartnerControls"/>
    <ds:schemaRef ds:uri="cc47aa10-76f6-44fd-8d2a-3cf7ed5e9a19"/>
    <ds:schemaRef ds:uri="CF5D8771-2179-476B-845A-016274B41705"/>
  </ds:schemaRefs>
</ds:datastoreItem>
</file>

<file path=customXml/itemProps3.xml><?xml version="1.0" encoding="utf-8"?>
<ds:datastoreItem xmlns:ds="http://schemas.openxmlformats.org/officeDocument/2006/customXml" ds:itemID="{639B9152-49EA-493C-8C9E-ACC6FE21C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B51861-9FD9-4D1D-A131-C0446349B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D8771-2179-476B-845A-016274B41705"/>
    <ds:schemaRef ds:uri="cc47aa10-76f6-44fd-8d2a-3cf7ed5e9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Declaración  responsable ayudas (Anexo X) (versión: 02/06/2022)</vt:lpstr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 responsable ayudas (Anexo X) (versión: 02/06/2022)</dc:title>
  <dc:subject/>
  <dc:creator/>
  <cp:keywords/>
  <dc:description/>
  <cp:lastModifiedBy/>
  <cp:revision>1</cp:revision>
  <dcterms:created xsi:type="dcterms:W3CDTF">2025-03-25T09:19:00Z</dcterms:created>
  <dcterms:modified xsi:type="dcterms:W3CDTF">2025-03-31T10:28:00Z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0x0101002B548C03437E43FC972CE33E155068B400F505DAB48FF8A54DB319B82125900DC6</vt:lpwstr>
  </property>
</Properties>
</file>